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81A62">
      <w:pPr>
        <w:snapToGrid w:val="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3B4AD439">
      <w:pPr>
        <w:snapToGrid w:val="0"/>
        <w:rPr>
          <w:rFonts w:hint="eastAsia" w:ascii="黑体" w:hAnsi="黑体" w:eastAsia="黑体"/>
          <w:sz w:val="32"/>
          <w:szCs w:val="32"/>
        </w:rPr>
      </w:pPr>
    </w:p>
    <w:p w14:paraId="12E7FC62">
      <w:pPr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湖南省文物保护专项资金项目申请表</w:t>
      </w:r>
    </w:p>
    <w:bookmarkEnd w:id="0"/>
    <w:tbl>
      <w:tblPr>
        <w:tblStyle w:val="2"/>
        <w:tblpPr w:leftFromText="180" w:rightFromText="180" w:vertAnchor="page" w:horzAnchor="margin" w:tblpXSpec="center" w:tblpY="3667"/>
        <w:tblW w:w="89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288"/>
        <w:gridCol w:w="972"/>
        <w:gridCol w:w="396"/>
        <w:gridCol w:w="504"/>
        <w:gridCol w:w="236"/>
        <w:gridCol w:w="628"/>
        <w:gridCol w:w="411"/>
        <w:gridCol w:w="345"/>
        <w:gridCol w:w="540"/>
        <w:gridCol w:w="611"/>
        <w:gridCol w:w="829"/>
      </w:tblGrid>
      <w:tr w14:paraId="114FD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08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68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FA4E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B1E7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67D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项目负责人</w:t>
            </w:r>
          </w:p>
        </w:tc>
        <w:tc>
          <w:tcPr>
            <w:tcW w:w="34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560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F9F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89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7FF7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6E4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34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A4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EE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75B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80FB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1C38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项目、方案</w:t>
            </w:r>
          </w:p>
          <w:p w14:paraId="41A4CE5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批准单位</w:t>
            </w:r>
          </w:p>
        </w:tc>
        <w:tc>
          <w:tcPr>
            <w:tcW w:w="3476" w:type="dxa"/>
            <w:gridSpan w:val="6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FD23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DBCB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批准文号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0995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6037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343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项目实施期限</w:t>
            </w:r>
          </w:p>
        </w:tc>
        <w:tc>
          <w:tcPr>
            <w:tcW w:w="6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F6DBF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开始：                  截至：</w:t>
            </w:r>
          </w:p>
        </w:tc>
      </w:tr>
      <w:tr w14:paraId="03BD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9D3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项目内容</w:t>
            </w:r>
          </w:p>
          <w:p w14:paraId="5D4602BE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716081AB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 介</w:t>
            </w:r>
          </w:p>
        </w:tc>
        <w:tc>
          <w:tcPr>
            <w:tcW w:w="68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E6B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68DCA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B55E8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CFD32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7BFC4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17EED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7242FCC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E564E2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63B0D4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C73903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D09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636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项目资金</w:t>
            </w:r>
          </w:p>
          <w:p w14:paraId="20E996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731A983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总预算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EEB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2CF2C0D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53656">
            <w:pPr>
              <w:widowControl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申请省级</w:t>
            </w:r>
          </w:p>
          <w:p w14:paraId="009ADC0E"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补助金额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9EDF">
            <w:pPr>
              <w:widowControl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1E82C34"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C6FCC">
            <w:pPr>
              <w:widowControl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市县财政</w:t>
            </w:r>
          </w:p>
          <w:p w14:paraId="7DFD4097"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支持情况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16DCA">
            <w:pPr>
              <w:widowControl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B1194A6"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C8F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</w:t>
            </w:r>
          </w:p>
          <w:p w14:paraId="0036DD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他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CEC3B8">
            <w:pPr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1198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C3F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延续项目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FE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施工合同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827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监理合同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1F2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设计合同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552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招标代理合同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7CC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支付凭证</w:t>
            </w:r>
          </w:p>
        </w:tc>
      </w:tr>
      <w:tr w14:paraId="459C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D98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项目资金</w:t>
            </w:r>
          </w:p>
          <w:p w14:paraId="6CF26EA5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784B8C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支出绩效目标</w:t>
            </w:r>
          </w:p>
        </w:tc>
        <w:tc>
          <w:tcPr>
            <w:tcW w:w="68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121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7150E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01C63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277FD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38DC2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96AAB5-A801-41CD-A25F-6EF0D82E64E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007446A-3BDC-497D-8EDB-831D9AD000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CB5480-F8D4-4163-94FD-0FF0E9FA2F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2025-10-09T01:34:51Z</dcterms:created>
  <dc:creator>spb20</dc:creator>
  <cp:lastModifiedBy>酥鱼肉</cp:lastModifiedBy>
  <dcterms:modified xsi:type="dcterms:W3CDTF">2025-10-09T01:34:58Z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eyJoZGlkIjoiZjk3YmMyNjExMzRhM2YwYjBiZmZlYjZjM2Y1ZDg5MTUiLCJ1c2VySWQiOiIzODc0MTk1MzUifQ==</vt:lpwstr>
  </property>
  <property fmtid="{D5CDD505-2E9C-101B-9397-08002B2CF9AE}" pid="4" name="ICV">
    <vt:lpwstr>E3E3A965C97B44BF88BBD45C661290D1_12</vt:lpwstr>
  </property>
</Properties>
</file>